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59" w:rsidRPr="00B47E08" w:rsidRDefault="00A27059" w:rsidP="00A27059">
      <w:pPr>
        <w:jc w:val="center"/>
        <w:rPr>
          <w:rFonts w:ascii="Arial" w:hAnsi="Arial" w:cs="Arial"/>
          <w:b/>
          <w:sz w:val="24"/>
          <w:szCs w:val="24"/>
        </w:rPr>
      </w:pPr>
    </w:p>
    <w:p w:rsidR="00A27059" w:rsidRPr="00B47E08" w:rsidRDefault="00A27059" w:rsidP="00A27059">
      <w:pPr>
        <w:jc w:val="center"/>
        <w:rPr>
          <w:rFonts w:ascii="Arial" w:hAnsi="Arial" w:cs="Arial"/>
          <w:b/>
          <w:sz w:val="24"/>
          <w:szCs w:val="24"/>
        </w:rPr>
      </w:pPr>
    </w:p>
    <w:p w:rsidR="00A27059" w:rsidRPr="00B47E08" w:rsidRDefault="00A27059" w:rsidP="00A27059">
      <w:pPr>
        <w:jc w:val="center"/>
        <w:rPr>
          <w:rFonts w:ascii="Arial" w:hAnsi="Arial" w:cs="Arial"/>
          <w:b/>
          <w:sz w:val="24"/>
          <w:szCs w:val="24"/>
        </w:rPr>
      </w:pPr>
      <w:r w:rsidRPr="00B47E08">
        <w:rPr>
          <w:rFonts w:ascii="Arial" w:hAnsi="Arial" w:cs="Arial"/>
          <w:b/>
          <w:sz w:val="24"/>
          <w:szCs w:val="24"/>
        </w:rPr>
        <w:t xml:space="preserve">LISTA DE TOCAS PENALES QUE SERAN VISTOS EN SESION DEL PLENO SALA COLEGIADA PENAL </w:t>
      </w:r>
    </w:p>
    <w:p w:rsidR="00A27059" w:rsidRPr="00B47E08" w:rsidRDefault="00A27059" w:rsidP="00A27059">
      <w:pPr>
        <w:jc w:val="center"/>
        <w:rPr>
          <w:rFonts w:ascii="Arial" w:hAnsi="Arial" w:cs="Arial"/>
          <w:b/>
          <w:sz w:val="24"/>
          <w:szCs w:val="24"/>
        </w:rPr>
      </w:pPr>
      <w:r w:rsidRPr="00B47E08">
        <w:rPr>
          <w:rFonts w:ascii="Arial" w:hAnsi="Arial" w:cs="Arial"/>
          <w:b/>
          <w:sz w:val="24"/>
          <w:szCs w:val="24"/>
        </w:rPr>
        <w:t>08</w:t>
      </w:r>
      <w:r w:rsidRPr="00B47E08">
        <w:rPr>
          <w:rFonts w:ascii="Arial" w:hAnsi="Arial" w:cs="Arial"/>
          <w:b/>
          <w:sz w:val="24"/>
          <w:szCs w:val="24"/>
        </w:rPr>
        <w:t xml:space="preserve"> DE SEPTIEMBRE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12"/>
        <w:gridCol w:w="1963"/>
        <w:gridCol w:w="1830"/>
        <w:gridCol w:w="1928"/>
      </w:tblGrid>
      <w:tr w:rsidR="00A27059" w:rsidRPr="00B47E08" w:rsidTr="003C74D6">
        <w:tc>
          <w:tcPr>
            <w:tcW w:w="1912" w:type="dxa"/>
            <w:shd w:val="clear" w:color="auto" w:fill="D0CECE" w:themeFill="background2" w:themeFillShade="E6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TOCA</w:t>
            </w:r>
          </w:p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PONENTE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A27059" w:rsidRPr="00B47E08" w:rsidRDefault="00A27059" w:rsidP="003C74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SENTENCIADO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DELITO </w:t>
            </w:r>
          </w:p>
        </w:tc>
        <w:tc>
          <w:tcPr>
            <w:tcW w:w="1928" w:type="dxa"/>
            <w:shd w:val="clear" w:color="auto" w:fill="D0CECE" w:themeFill="background2" w:themeFillShade="E6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ORIGEN</w:t>
            </w:r>
          </w:p>
        </w:tc>
      </w:tr>
      <w:tr w:rsidR="00A27059" w:rsidRPr="00B47E08" w:rsidTr="003C74D6">
        <w:trPr>
          <w:trHeight w:val="2967"/>
        </w:trPr>
        <w:tc>
          <w:tcPr>
            <w:tcW w:w="1912" w:type="dxa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TOCA PENAL</w:t>
            </w:r>
          </w:p>
          <w:p w:rsidR="00A27059" w:rsidRPr="00B47E08" w:rsidRDefault="00B47E08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 41/2020-O</w:t>
            </w:r>
          </w:p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MGDO. MANUEL ALBERTO FLORES HERNANDEZ</w:t>
            </w:r>
          </w:p>
        </w:tc>
        <w:tc>
          <w:tcPr>
            <w:tcW w:w="1795" w:type="dxa"/>
          </w:tcPr>
          <w:p w:rsidR="00A27059" w:rsidRPr="00B47E08" w:rsidRDefault="00B47E08" w:rsidP="003C74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JOSE LUIS</w:t>
            </w:r>
          </w:p>
        </w:tc>
        <w:tc>
          <w:tcPr>
            <w:tcW w:w="1796" w:type="dxa"/>
          </w:tcPr>
          <w:p w:rsidR="00A27059" w:rsidRPr="00B47E08" w:rsidRDefault="00B47E08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HOMICIDIO CALIFICADO POR HABER SIDO COMETIDO CON VENTAJA</w:t>
            </w:r>
            <w:r w:rsidRPr="00B47E08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28" w:type="dxa"/>
          </w:tcPr>
          <w:p w:rsidR="00A27059" w:rsidRPr="00B47E08" w:rsidRDefault="00B47E08" w:rsidP="00B47E08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Jueza de Primera Instancia en Materia Penal del Sistema Acusatorio y Oral, Especializada en Materia de Ejecución del Distrito Judicial de Saltillo</w:t>
            </w:r>
          </w:p>
        </w:tc>
      </w:tr>
      <w:tr w:rsidR="00A27059" w:rsidRPr="00B47E08" w:rsidTr="003C74D6">
        <w:tc>
          <w:tcPr>
            <w:tcW w:w="1912" w:type="dxa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TOCA PENAL</w:t>
            </w:r>
          </w:p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7E08" w:rsidRPr="00B47E08">
              <w:rPr>
                <w:rFonts w:ascii="Arial" w:hAnsi="Arial" w:cs="Arial"/>
                <w:b/>
                <w:sz w:val="24"/>
                <w:szCs w:val="24"/>
              </w:rPr>
              <w:t>30/2020-O</w:t>
            </w:r>
          </w:p>
          <w:p w:rsidR="00A27059" w:rsidRPr="00B47E08" w:rsidRDefault="00B47E08" w:rsidP="00B47E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MGDA. MARIA LUISA VALENCIA GARCIA</w:t>
            </w:r>
          </w:p>
        </w:tc>
        <w:tc>
          <w:tcPr>
            <w:tcW w:w="1795" w:type="dxa"/>
          </w:tcPr>
          <w:p w:rsidR="00A27059" w:rsidRPr="00B47E08" w:rsidRDefault="00B47E08" w:rsidP="003C74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JULIO CESAR</w:t>
            </w:r>
            <w:r w:rsidR="00A27059" w:rsidRPr="00B47E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A27059" w:rsidRPr="00B47E08" w:rsidRDefault="00B47E08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VIOLACIÓN EQUIPARADA POR RECAER EN PERSONA MENOR DE QUINCE AÑOS</w:t>
            </w:r>
          </w:p>
        </w:tc>
        <w:tc>
          <w:tcPr>
            <w:tcW w:w="1928" w:type="dxa"/>
          </w:tcPr>
          <w:p w:rsidR="00A27059" w:rsidRPr="00B47E08" w:rsidRDefault="00B47E08" w:rsidP="003C74D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E08">
              <w:rPr>
                <w:rFonts w:ascii="Arial" w:hAnsi="Arial" w:cs="Arial"/>
                <w:b/>
                <w:sz w:val="24"/>
                <w:szCs w:val="24"/>
              </w:rPr>
              <w:t>Tribunal de Enjuiciamiento del Juzgado de Primera Instancia en Materia Penal del Sistema Acusatorio y Oral del Distrito Judicial de Sabinas, Coahuila</w:t>
            </w:r>
          </w:p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7059" w:rsidRPr="00B47E08" w:rsidTr="003C74D6">
        <w:tc>
          <w:tcPr>
            <w:tcW w:w="1912" w:type="dxa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5" w:type="dxa"/>
          </w:tcPr>
          <w:p w:rsidR="00A27059" w:rsidRPr="00B47E08" w:rsidRDefault="00A27059" w:rsidP="003C74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A27059" w:rsidRPr="00B47E08" w:rsidRDefault="00A27059" w:rsidP="003C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27059" w:rsidRPr="00B47E08" w:rsidRDefault="00A27059" w:rsidP="00A27059">
      <w:pPr>
        <w:jc w:val="both"/>
        <w:rPr>
          <w:rFonts w:ascii="Arial" w:hAnsi="Arial" w:cs="Arial"/>
          <w:b/>
          <w:sz w:val="24"/>
          <w:szCs w:val="24"/>
        </w:rPr>
      </w:pPr>
    </w:p>
    <w:p w:rsidR="00A27059" w:rsidRPr="00B47E08" w:rsidRDefault="00A27059" w:rsidP="00A27059">
      <w:pPr>
        <w:rPr>
          <w:rFonts w:ascii="Arial" w:hAnsi="Arial" w:cs="Arial"/>
          <w:sz w:val="24"/>
          <w:szCs w:val="24"/>
        </w:rPr>
      </w:pPr>
    </w:p>
    <w:p w:rsidR="00A27059" w:rsidRPr="00B47E08" w:rsidRDefault="00A27059" w:rsidP="00A27059">
      <w:pPr>
        <w:rPr>
          <w:rFonts w:ascii="Arial" w:hAnsi="Arial" w:cs="Arial"/>
          <w:sz w:val="24"/>
          <w:szCs w:val="24"/>
        </w:rPr>
      </w:pPr>
    </w:p>
    <w:p w:rsidR="00A27059" w:rsidRPr="00B47E08" w:rsidRDefault="00A27059" w:rsidP="00A27059">
      <w:pPr>
        <w:rPr>
          <w:rFonts w:ascii="Arial" w:hAnsi="Arial" w:cs="Arial"/>
          <w:sz w:val="24"/>
          <w:szCs w:val="24"/>
        </w:rPr>
      </w:pPr>
    </w:p>
    <w:p w:rsidR="00A27059" w:rsidRPr="00B47E08" w:rsidRDefault="00A27059" w:rsidP="00A27059">
      <w:pPr>
        <w:rPr>
          <w:rFonts w:ascii="Arial" w:hAnsi="Arial" w:cs="Arial"/>
          <w:sz w:val="24"/>
          <w:szCs w:val="24"/>
        </w:rPr>
      </w:pPr>
    </w:p>
    <w:p w:rsidR="00A27059" w:rsidRPr="00B47E08" w:rsidRDefault="00A27059" w:rsidP="00A27059">
      <w:pPr>
        <w:rPr>
          <w:rFonts w:ascii="Arial" w:hAnsi="Arial" w:cs="Arial"/>
          <w:sz w:val="24"/>
          <w:szCs w:val="24"/>
        </w:rPr>
      </w:pPr>
    </w:p>
    <w:p w:rsidR="00A27059" w:rsidRPr="00B47E08" w:rsidRDefault="00A27059" w:rsidP="00A27059">
      <w:pPr>
        <w:rPr>
          <w:rFonts w:ascii="Arial" w:hAnsi="Arial" w:cs="Arial"/>
          <w:sz w:val="24"/>
          <w:szCs w:val="24"/>
        </w:rPr>
      </w:pPr>
    </w:p>
    <w:p w:rsidR="00A27059" w:rsidRPr="00B47E08" w:rsidRDefault="00A27059" w:rsidP="00A27059">
      <w:pPr>
        <w:rPr>
          <w:rFonts w:ascii="Arial" w:hAnsi="Arial" w:cs="Arial"/>
          <w:sz w:val="24"/>
          <w:szCs w:val="24"/>
        </w:rPr>
      </w:pPr>
    </w:p>
    <w:p w:rsidR="00A27059" w:rsidRPr="00B47E08" w:rsidRDefault="00A27059" w:rsidP="00A27059">
      <w:pPr>
        <w:rPr>
          <w:rFonts w:ascii="Arial" w:hAnsi="Arial" w:cs="Arial"/>
          <w:sz w:val="24"/>
          <w:szCs w:val="24"/>
        </w:rPr>
      </w:pPr>
    </w:p>
    <w:p w:rsidR="00A27059" w:rsidRPr="00B47E08" w:rsidRDefault="00A27059" w:rsidP="00A27059">
      <w:pPr>
        <w:rPr>
          <w:rFonts w:ascii="Arial" w:hAnsi="Arial" w:cs="Arial"/>
          <w:sz w:val="24"/>
          <w:szCs w:val="24"/>
        </w:rPr>
      </w:pPr>
    </w:p>
    <w:p w:rsidR="003B2A3E" w:rsidRPr="00B47E08" w:rsidRDefault="003B2A3E">
      <w:pPr>
        <w:rPr>
          <w:rFonts w:ascii="Arial" w:hAnsi="Arial" w:cs="Arial"/>
          <w:sz w:val="24"/>
          <w:szCs w:val="24"/>
        </w:rPr>
      </w:pPr>
    </w:p>
    <w:sectPr w:rsidR="003B2A3E" w:rsidRPr="00B47E08" w:rsidSect="00294A51">
      <w:pgSz w:w="12240" w:h="20160" w:code="5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59"/>
    <w:rsid w:val="00071C21"/>
    <w:rsid w:val="00094E53"/>
    <w:rsid w:val="000C4526"/>
    <w:rsid w:val="00120E11"/>
    <w:rsid w:val="00215D49"/>
    <w:rsid w:val="002C1668"/>
    <w:rsid w:val="00331850"/>
    <w:rsid w:val="003B2A3E"/>
    <w:rsid w:val="004168A8"/>
    <w:rsid w:val="004F1750"/>
    <w:rsid w:val="005D7E06"/>
    <w:rsid w:val="00616153"/>
    <w:rsid w:val="00924F4E"/>
    <w:rsid w:val="009514CC"/>
    <w:rsid w:val="00A27059"/>
    <w:rsid w:val="00A712EF"/>
    <w:rsid w:val="00AD6C76"/>
    <w:rsid w:val="00B47E08"/>
    <w:rsid w:val="00C4203B"/>
    <w:rsid w:val="00C47805"/>
    <w:rsid w:val="00D86D8C"/>
    <w:rsid w:val="00E11B60"/>
    <w:rsid w:val="00E13D01"/>
    <w:rsid w:val="00E737A3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62E19-6755-4D31-98F0-1E514083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59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7059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dcterms:created xsi:type="dcterms:W3CDTF">2020-09-07T17:06:00Z</dcterms:created>
  <dcterms:modified xsi:type="dcterms:W3CDTF">2020-09-07T19:07:00Z</dcterms:modified>
</cp:coreProperties>
</file>